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PEST CONTROL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Quarterly general pest plan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Initial inspection and interior treatment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$175.00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$175.00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Exterior perimeter treatment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Granular yard treatment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Spider and web sweep, eaves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Rodent bait stations, installed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Free re-treatments between visits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plan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$895.00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$895.00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$268.50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Quarterly protection against common household pests for one year, including the initial service, four exterior visits and re-treatments between visits if pests return.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Termites, bed bugs, wildlife removal and fumigation are quoted separately.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