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6342A"/>
          <w:sz w:val="40"/>
        </w:rPr>
        <w:t xml:space="preserve">FLOORING ESTIMATE</w:t>
      </w:r>
    </w:p>
    <w:p>
      <w:pPr>
        <w:spacing w:after="80"/>
      </w:pPr>
      <w:r>
        <w:rPr>
          <w:b/>
        </w:rPr>
        <w:t xml:space="preserve">Your Business Name</w:t>
      </w:r>
      <w:r>
        <w:rPr/>
        <w:t xml:space="preserve">   ·   Estimate # EST-1001   ·   Date: MM/DD/YYYY   ·   Valid until: MM/DD/YYYY</w:t>
      </w:r>
    </w:p>
    <w:p>
      <w:pPr>
        <w:spacing w:after="240"/>
      </w:pPr>
      <w:r>
        <w:rPr>
          <w:color w:val="6A7870"/>
        </w:rPr>
        <w:t xml:space="preserve">Address · Phone · Email · License #</w:t>
      </w:r>
    </w:p>
    <w:p>
      <w:pPr>
        <w:spacing w:after="80"/>
      </w:pPr>
      <w:r>
        <w:rPr>
          <w:b/>
        </w:rPr>
        <w:t xml:space="preserve">Prepared for: </w:t>
      </w:r>
      <w:r>
        <w:rPr/>
        <w:t xml:space="preserve">Customer name, job address, phone, email</w:t>
      </w:r>
    </w:p>
    <w:p>
      <w:pPr>
        <w:spacing w:after="240"/>
      </w:pPr>
      <w:r>
        <w:rPr>
          <w:b/>
        </w:rPr>
        <w:t xml:space="preserve">Job: </w:t>
      </w:r>
      <w:r>
        <w:rPr/>
        <w:t xml:space="preserve">Luxury vinyl plank installation</w:t>
      </w:r>
    </w:p>
    <w:tbl>
      <w:tblPr>
        <w:tblW w:w="9300" w:type="dxa"/>
        <w:tblBorders>
          <w:bottom w:val="single" w:sz="4" w:color="D6DDD9"/>
          <w:insideH w:val="single" w:sz="4" w:color="D6DDD9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4600"/>
        <w:gridCol w:w="800"/>
        <w:gridCol w:w="1100"/>
        <w:gridCol w:w="1300"/>
        <w:gridCol w:w="1500"/>
      </w:tblGrid>
      <w:tr>
        <w:tc>
          <w:tcPr>
            <w:tcW w:w="4600" w:type="dxa"/>
            <w:shd w:val="clear" w:color="auto" w:fill="1A8054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8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1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5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Remove and dispose of existing carpet and pad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650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sq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$650.00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Floor prep and leveling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650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sq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$0.75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$487.50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Luxury vinyl plank (material)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715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sq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$3.50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$2,502.50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LVP installation labor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650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sq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$2.25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$1,462.50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Baseboard and quarter round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220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linear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$3.00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$660.00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Transitions and thresholds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5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$45.00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$225.00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Move furniture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$150.00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$6,137.50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Tax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$0.00</w:t>
            </w:r>
          </w:p>
        </w:tc>
      </w:tr>
      <w:tr>
        <w:tc>
          <w:tcPr>
            <w:tcW w:w="4600" w:type="dxa"/>
            <w:shd w:val="clear" w:color="auto" w:fill="F4F7F5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5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$6,137.50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Deposit (30%)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$1,841.25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80"/>
      </w:pPr>
      <w:r>
        <w:rPr>
          <w:b/>
        </w:rPr>
        <w:t xml:space="preserve">Scope of work</w:t>
      </w:r>
    </w:p>
    <w:p>
      <w:pPr>
        <w:spacing w:after="160"/>
      </w:pPr>
      <w:r>
        <w:rPr/>
        <w:t xml:space="preserve">Install luxury vinyl plank in the rooms listed, including removal of existing flooring, subfloor prep, trim and transitions. Material quantity includes 10% for cuts and waste.</w:t>
      </w:r>
    </w:p>
    <w:p>
      <w:pPr>
        <w:spacing w:after="80"/>
      </w:pPr>
      <w:r>
        <w:rPr>
          <w:b/>
        </w:rPr>
        <w:t xml:space="preserve">Not included</w:t>
      </w:r>
    </w:p>
    <w:p>
      <w:pPr>
        <w:spacing w:after="160"/>
      </w:pPr>
      <w:r>
        <w:rPr/>
        <w:t xml:space="preserve">Subfloor replacement, moving appliances with water lines, and stairs are not included unless listed.</w:t>
      </w:r>
    </w:p>
    <w:p>
      <w:pPr>
        <w:spacing w:after="80"/>
      </w:pPr>
      <w:r>
        <w:rPr>
          <w:b/>
        </w:rPr>
        <w:t xml:space="preserve">Terms</w:t>
      </w:r>
    </w:p>
    <w:p>
      <w:pPr>
        <w:spacing w:after="40"/>
      </w:pPr>
      <w:r>
        <w:rPr/>
        <w:t xml:space="preserve">• This estimate is valid for 30 days.</w:t>
      </w:r>
    </w:p>
    <w:p>
      <w:pPr>
        <w:spacing w:after="40"/>
      </w:pPr>
      <w:r>
        <w:rPr/>
        <w:t xml:space="preserve">• A deposit of 30% is due to schedule the work; the balance is due on completion.</w:t>
      </w:r>
    </w:p>
    <w:p>
      <w:pPr>
        <w:spacing w:after="40"/>
      </w:pPr>
      <w:r>
        <w:rPr/>
        <w:t xml:space="preserve">• Changes to the scope are agreed in writing before the work is done and may change the price.</w:t>
      </w:r>
    </w:p>
    <w:p>
      <w:pPr>
        <w:spacing w:after="200"/>
      </w:pPr>
      <w:r>
        <w:rPr/>
        <w:t xml:space="preserve"/>
      </w:r>
    </w:p>
    <w:p>
      <w:pPr>
        <w:spacing w:after="80"/>
      </w:pPr>
      <w:r>
        <w:rPr>
          <w:b/>
        </w:rPr>
        <w:t xml:space="preserve">Customer approval</w:t>
      </w:r>
    </w:p>
    <w:p>
      <w:pPr>
        <w:spacing w:after="320"/>
      </w:pPr>
      <w:r>
        <w:rPr/>
        <w:t xml:space="preserve">Signature: ______________________________          Date: ____________</w:t>
      </w:r>
    </w:p>
    <w:p>
      <w:pPr>
        <w:spacing w:after="40"/>
      </w:pPr>
      <w:r>
        <w:rPr>
          <w:i/>
          <w:color w:val="6A7870"/>
          <w:sz w:val="18"/>
        </w:rPr>
        <w:t xml:space="preserve">Example prices only. Replace every line and price with your own.</w:t>
      </w:r>
    </w:p>
    <w:p>
      <w:pPr>
        <w:spacing w:after="80"/>
      </w:pPr>
      <w:r>
        <w:rPr>
          <w:i/>
          <w:color w:val="6A7870"/>
          <w:sz w:val="18"/>
        </w:rPr>
        <w:t xml:space="preserve">Free template by SprigDeal (sprigdeal.com). Send estimates as a private link, get them signed online and follow up automatically.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22302A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